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A01" w:rsidRPr="000D7360" w:rsidRDefault="000D7360" w:rsidP="00E10C91">
      <w:pPr>
        <w:shd w:val="clear" w:color="auto" w:fill="FFFFFF"/>
        <w:spacing w:after="285" w:line="240" w:lineRule="auto"/>
        <w:ind w:left="720" w:right="150"/>
        <w:jc w:val="center"/>
        <w:rPr>
          <w:rFonts w:ascii="TH SarabunPSK" w:eastAsia="Times New Roman" w:hAnsi="TH SarabunPSK" w:cs="TH SarabunPSK"/>
          <w:sz w:val="27"/>
        </w:rPr>
      </w:pPr>
      <w:r w:rsidRPr="000D7360">
        <w:rPr>
          <w:rFonts w:ascii="TH SarabunPSK" w:eastAsia="Times New Roman" w:hAnsi="TH SarabunPSK" w:cs="TH SarabunPSK"/>
          <w:noProof/>
          <w:sz w:val="27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55.45pt;margin-top:-17.25pt;width:344.25pt;height:78pt;z-index:251658240" fillcolor="white [3201]" strokecolor="#c0504d [3205]" strokeweight="2.5pt">
            <v:shadow color="#868686"/>
            <v:textbox>
              <w:txbxContent>
                <w:p w:rsidR="00905A01" w:rsidRPr="00611BAD" w:rsidRDefault="00905A01" w:rsidP="00905A01">
                  <w:pPr>
                    <w:shd w:val="clear" w:color="auto" w:fill="FFFFFF"/>
                    <w:spacing w:before="375" w:line="240" w:lineRule="auto"/>
                    <w:jc w:val="center"/>
                    <w:outlineLvl w:val="1"/>
                    <w:rPr>
                      <w:rFonts w:ascii="JasmineUPC" w:eastAsia="Times New Roman" w:hAnsi="JasmineUPC" w:cs="JasmineUPC"/>
                      <w:sz w:val="45"/>
                      <w:szCs w:val="45"/>
                    </w:rPr>
                  </w:pPr>
                  <w:r w:rsidRPr="00611BAD">
                    <w:rPr>
                      <w:rFonts w:ascii="JasmineUPC" w:eastAsia="Times New Roman" w:hAnsi="JasmineUPC" w:cs="JasmineUPC"/>
                      <w:sz w:val="45"/>
                      <w:szCs w:val="45"/>
                      <w:cs/>
                    </w:rPr>
                    <w:t xml:space="preserve">ประชาสัมพันธ์การชำระภาษีประจำปี </w:t>
                  </w:r>
                  <w:r w:rsidRPr="00611BAD">
                    <w:rPr>
                      <w:rFonts w:ascii="JasmineUPC" w:eastAsia="Times New Roman" w:hAnsi="JasmineUPC" w:cs="JasmineUPC"/>
                      <w:sz w:val="45"/>
                      <w:szCs w:val="45"/>
                    </w:rPr>
                    <w:t>2560</w:t>
                  </w:r>
                </w:p>
                <w:p w:rsidR="00905A01" w:rsidRDefault="00905A01"/>
              </w:txbxContent>
            </v:textbox>
          </v:shape>
        </w:pict>
      </w:r>
    </w:p>
    <w:p w:rsidR="00611BAD" w:rsidRPr="000D7360" w:rsidRDefault="00611BAD" w:rsidP="00905A01">
      <w:pPr>
        <w:shd w:val="clear" w:color="auto" w:fill="FFFFFF"/>
        <w:spacing w:after="285" w:line="240" w:lineRule="auto"/>
        <w:ind w:left="720" w:right="150"/>
        <w:rPr>
          <w:rFonts w:ascii="TH SarabunPSK" w:eastAsia="Times New Roman" w:hAnsi="TH SarabunPSK" w:cs="TH SarabunPSK"/>
          <w:sz w:val="27"/>
        </w:rPr>
      </w:pPr>
      <w:r w:rsidRPr="000D7360">
        <w:rPr>
          <w:rFonts w:ascii="TH SarabunPSK" w:eastAsia="Times New Roman" w:hAnsi="TH SarabunPSK" w:cs="TH SarabunPSK"/>
          <w:sz w:val="27"/>
        </w:rPr>
        <w:t> </w:t>
      </w:r>
    </w:p>
    <w:p w:rsidR="00611BAD" w:rsidRPr="000D7360" w:rsidRDefault="00611BAD" w:rsidP="00E10C91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sz w:val="27"/>
          <w:szCs w:val="27"/>
        </w:rPr>
      </w:pPr>
      <w:r w:rsidRPr="000D7360">
        <w:rPr>
          <w:rFonts w:ascii="TH SarabunPSK" w:eastAsia="Times New Roman" w:hAnsi="TH SarabunPSK" w:cs="TH SarabunPSK"/>
          <w:noProof/>
          <w:sz w:val="27"/>
          <w:szCs w:val="27"/>
        </w:rPr>
        <w:drawing>
          <wp:inline distT="0" distB="0" distL="0" distR="0" wp14:anchorId="139701CD" wp14:editId="232CBE76">
            <wp:extent cx="2733675" cy="1666875"/>
            <wp:effectExtent l="19050" t="0" r="9525" b="0"/>
            <wp:docPr id="9" name="Picture 9" descr="C:\Users\user11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1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7360">
        <w:rPr>
          <w:rFonts w:ascii="TH SarabunPSK" w:eastAsia="Times New Roman" w:hAnsi="TH SarabunPSK" w:cs="TH SarabunPSK"/>
          <w:sz w:val="28"/>
        </w:rPr>
        <w:t> </w:t>
      </w:r>
    </w:p>
    <w:p w:rsidR="00E10C91" w:rsidRPr="000D7360" w:rsidRDefault="00E10C91" w:rsidP="00E10C91">
      <w:pPr>
        <w:shd w:val="clear" w:color="auto" w:fill="FFFFFF"/>
        <w:spacing w:before="240" w:after="240" w:line="240" w:lineRule="auto"/>
        <w:ind w:right="340"/>
        <w:rPr>
          <w:rFonts w:ascii="TH SarabunPSK" w:eastAsia="Times New Roman" w:hAnsi="TH SarabunPSK" w:cs="TH SarabunPSK"/>
          <w:sz w:val="32"/>
        </w:rPr>
      </w:pPr>
      <w:r w:rsidRPr="000D7360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                                     </w:t>
      </w:r>
      <w:r w:rsidR="00CA32A6" w:rsidRPr="000D7360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693760F" wp14:editId="6224D1F9">
            <wp:extent cx="409575" cy="419100"/>
            <wp:effectExtent l="19050" t="0" r="9525" b="0"/>
            <wp:docPr id="3" name="Picture 10" descr="C:\Users\user11\Desktop\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1\Desktop\ดาวน์โหลด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736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 </w:t>
      </w:r>
      <w:r w:rsidR="00611BAD" w:rsidRPr="000D7360"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</w:rPr>
        <w:t>การชำระภาษี</w:t>
      </w:r>
      <w:r w:rsidRPr="000D736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  </w:t>
      </w:r>
      <w:r w:rsidRPr="000D7360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99823F6" wp14:editId="1CA85A6D">
            <wp:extent cx="428625" cy="419100"/>
            <wp:effectExtent l="19050" t="0" r="9525" b="0"/>
            <wp:docPr id="4" name="Picture 10" descr="C:\Users\user11\Desktop\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1\Desktop\ดาวน์โหลด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7091" cy="4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BAD"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</w:p>
    <w:p w:rsidR="00611BAD" w:rsidRPr="000D7360" w:rsidRDefault="00611BAD" w:rsidP="00E10C91">
      <w:pPr>
        <w:shd w:val="clear" w:color="auto" w:fill="FFFFFF"/>
        <w:spacing w:before="240" w:after="240" w:line="240" w:lineRule="auto"/>
        <w:ind w:right="340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ภาษีโรงเรือนและที่ดิน</w:t>
      </w:r>
      <w:r w:rsidR="00E10C91" w:rsidRPr="000D7360">
        <w:rPr>
          <w:rFonts w:ascii="TH SarabunPSK" w:eastAsia="Times New Roman" w:hAnsi="TH SarabunPSK" w:cs="TH SarabunPSK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เป็นภาษีที่จัดเก็บจาก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บ้านเช่า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ตึกแถว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อาคาร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สำนักงาน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ร้านค้า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ร้านอาหาร ร้านเสริมสวย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โรงสี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อู่ซ่อมรถยนต์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-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รถจักรยานยนต์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ฯลฯ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นั้น</w:t>
      </w:r>
    </w:p>
    <w:p w:rsidR="00611BAD" w:rsidRPr="000D7360" w:rsidRDefault="00611BAD" w:rsidP="00611BAD">
      <w:pPr>
        <w:shd w:val="clear" w:color="auto" w:fill="FFFFFF"/>
        <w:spacing w:before="240" w:after="240" w:line="240" w:lineRule="auto"/>
        <w:ind w:left="-57" w:right="340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เอกสารหลักฐานที่นำมาใช้ในการติดต่อ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สำเนาโฉนดที่ดิน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สัญญาซื้อขาย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สำเนาสัญญาเช่า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สำเนาใบอนุญาตปลูกสร้างอาคาร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สำเนาหนังสือของสำนักทะเบียนหุ้นส่วนบริษัท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ทะเบียนพาณิชย์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ใบทะเบียนมูลค่าเพิ่ม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สำเนาทะเบียนบ้าน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บัตรประจำตัวประชาชน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6. 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แผนที่แสดงที่ตั้งโรงเรือน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7. 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หนังสือมอบอำนาจพร้อมติดอากร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กรณีมอบอำนาจ)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การยื่นแบบประเมิน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,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ชำระภาษี และการอุทธรณ์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เจ้าของทรัพย์สินหรือผู้มอบอำนาจยื่นแบบแสดงรายการ (</w:t>
      </w:r>
      <w:proofErr w:type="spellStart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ภ.ร.ด</w:t>
      </w:r>
      <w:proofErr w:type="spellEnd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2)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ตั้งแต่เดือนมกราคมถึงเดือนกุมภาพันธ์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ผู้ใดละเลยไม่ยื่นแบบแสดงรายการมีความผิดโทษปรับไม่เกิน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และเรียกเก็บย้อนหลังได้ไม่เกิน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ปี)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ผู้รับประเมินต้องชำระเงินภายใน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นับแต่วันที่ได้รับและแจ้งการประเมิน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proofErr w:type="spellStart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ภ.ร.ด</w:t>
      </w:r>
      <w:proofErr w:type="spellEnd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D7360">
        <w:rPr>
          <w:rFonts w:ascii="TH SarabunPSK" w:eastAsia="Times New Roman" w:hAnsi="TH SarabunPSK" w:cs="TH SarabunPSK"/>
          <w:sz w:val="32"/>
          <w:szCs w:val="32"/>
        </w:rPr>
        <w:t>8)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หากผู้รับประเมินไม่พอใจในการประเมินให้ยื่นคำร้องของอุทธรณ์ภายใน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15 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นับแต่วันได้รับแจ้งการประเมิน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proofErr w:type="spellStart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ภ.ร.ด</w:t>
      </w:r>
      <w:proofErr w:type="spellEnd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D7360">
        <w:rPr>
          <w:rFonts w:ascii="TH SarabunPSK" w:eastAsia="Times New Roman" w:hAnsi="TH SarabunPSK" w:cs="TH SarabunPSK"/>
          <w:sz w:val="32"/>
          <w:szCs w:val="32"/>
        </w:rPr>
        <w:t>8)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ชำระค่าภาษีเกินกำหนด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30 </w:t>
      </w:r>
      <w:r w:rsidRPr="000D7360">
        <w:rPr>
          <w:rFonts w:ascii="TH SarabunPSK" w:eastAsia="Times New Roman" w:hAnsi="TH SarabunPSK" w:cs="TH SarabunPSK"/>
          <w:b/>
          <w:bCs/>
          <w:sz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วัน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ให้เสียเงินเพิ่มดังนี้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ถ้าชำระไม่เกิน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เดือนนับจากวันที่พ้นกำหนดให้เพิ่ม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2.5%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เดือนแต่ไม่เกิน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5%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lastRenderedPageBreak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เดือนแต่ไม่เกิน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7.5%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เดือนแต่ไม่เกิน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10%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เดือนขึ้นไปให้ยึดและขายทอดตลาดทรัพย์สินโดยมิต้องให้ศาลสั่ง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ภาษีบำรุงท้องที่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</w:rPr>
        <w:t>       </w:t>
      </w:r>
      <w:r w:rsidRPr="000D7360">
        <w:rPr>
          <w:rFonts w:ascii="TH SarabunPSK" w:eastAsia="Times New Roman" w:hAnsi="TH SarabunPSK" w:cs="TH SarabunPSK"/>
          <w:b/>
          <w:bCs/>
          <w:sz w:val="32"/>
        </w:rPr>
        <w:t> 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</w:rPr>
        <w:t>  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เป็นภาษีที่จัดเก็บจากเจ้าของที่ดิน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ผู้ครอบครองที่ดินปีละ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ครั้ง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ตั้งแต่เดือนมกราคม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ถึงสิ้นเดือนเมษายน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ผู้ที่ได้รับโอนกรรมสิทธิ์ที่ดินใหม่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หรือเนื้อที่ดินเปลี่ยนแปลงให</w:t>
      </w:r>
      <w:r w:rsidR="00CA32A6" w:rsidRPr="000D7360">
        <w:rPr>
          <w:rFonts w:ascii="TH SarabunPSK" w:eastAsia="Times New Roman" w:hAnsi="TH SarabunPSK" w:cs="TH SarabunPSK"/>
          <w:sz w:val="32"/>
          <w:szCs w:val="32"/>
          <w:cs/>
        </w:rPr>
        <w:t>้ยื่นแบบแสดงรายการที่ดิน (</w:t>
      </w:r>
      <w:proofErr w:type="spellStart"/>
      <w:r w:rsidR="00CA32A6" w:rsidRPr="000D7360">
        <w:rPr>
          <w:rFonts w:ascii="TH SarabunPSK" w:eastAsia="Times New Roman" w:hAnsi="TH SarabunPSK" w:cs="TH SarabunPSK"/>
          <w:sz w:val="32"/>
          <w:szCs w:val="32"/>
          <w:cs/>
        </w:rPr>
        <w:t>ภ.บ.ท</w:t>
      </w:r>
      <w:proofErr w:type="spellEnd"/>
      <w:r w:rsidR="00CA32A6"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5)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นับแต่วันที่โอนกรรมสิทธิ์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เอกสารหลักฐานที่นำมาใช้ในการติดต่อ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หลักฐานแสดงการเป็นเจ้าของที่ดิน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เช่า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สำเนาโฉนด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proofErr w:type="spellStart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นส</w:t>
      </w:r>
      <w:proofErr w:type="spellEnd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ก.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 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สำเนาทะเบียนบ้าน</w:t>
      </w:r>
      <w:proofErr w:type="gramStart"/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บัตรประจำตัวประชาชน</w:t>
      </w:r>
      <w:proofErr w:type="gramEnd"/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สำเนาใบเสร็จรับเงินปีสุดท้าย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ถ้ามี)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หนังสือมอบอำนาจพร้อมติดอากร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กรณีมอบอำนาจ)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สำเนาหนังสือสัญญาซื้อขายที่ดิน</w:t>
      </w:r>
    </w:p>
    <w:p w:rsidR="00611BAD" w:rsidRPr="000D7360" w:rsidRDefault="00611BAD" w:rsidP="00611BA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ภาษีค้างชำระ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ไม่ยื่นแบบภายในกำหนดเสียเงินเพิ่ม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10%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ของค่าภาษี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ยื่นรายการไม่ถูกต้อง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ค่าภาษีน้อยลงต้องเสียเงินเพิ่ม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10%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ของภาษีประเมินเพิ่มเติม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แจ้งจำนวนเนื้อที่ดินไม่ถูกต้อง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ค่าภาษีน้อยลง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ต้องเสียเงินเพิ่มอีก</w:t>
      </w:r>
      <w:r w:rsidRPr="000D7360">
        <w:rPr>
          <w:rFonts w:ascii="TH SarabunPSK" w:eastAsia="Times New Roman" w:hAnsi="TH SarabunPSK" w:cs="TH SarabunPSK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เท่า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ของค่าภาษีประเมินเพิ่ม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ชำระภาษีเกินกำหนด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เมษายน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ต้องเสียเงินเพิ่ม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ร้อยละ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ต่อเดือน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ของค่าภาษีเศษของเดือนนั้นนับเป็น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ภาษีป้าย</w:t>
      </w:r>
      <w:r w:rsidRPr="000D7360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</w:rPr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เป็นภาษีจัดเก็บจากป้ายแสดงชื่อ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ยี่ห้อ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หรือเครื่องหมายการค้าหรือโฆษณาหารายได้ไม่ว่าจะแสดงไว้ที่วัตถุใดหรือทำให้ปรากฏด้วยวิธีอื่นใด</w:t>
      </w:r>
    </w:p>
    <w:p w:rsidR="00611BAD" w:rsidRPr="000D7360" w:rsidRDefault="00611BAD" w:rsidP="00611BA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เอกสารหลักฐานที่นำมาใช้ในการติดต่อ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สำเนาทะเบียนบ้านและบัตรประจำตัวประชาชน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สำเนาหนังสือรับรองสำนักงานทะเบียนหุ้นส่วนบริษัท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รายละเอียดเกี่ยวกับป้าย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ทั้งลักษณะข้อความ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ภาพ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ขนาด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รูปร่างและรูปตัวของป้าย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ถ้ามี)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4. 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แผนที่แสดงถึงสถานที่ติดตั้งหรือแสดงป้าย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หนังสือมอบอำนาจพร้อมติดอากร (กรณีมอบอำนาจ)</w:t>
      </w:r>
    </w:p>
    <w:p w:rsidR="00905A01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การยื่นแบบการประเมิน</w:t>
      </w:r>
      <w:r w:rsidRPr="000D7360">
        <w:rPr>
          <w:rFonts w:ascii="TH SarabunPSK" w:eastAsia="Times New Roman" w:hAnsi="TH SarabunPSK" w:cs="TH SarabunPSK"/>
          <w:sz w:val="32"/>
          <w:szCs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sz w:val="32"/>
          <w:u w:val="single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และชำระภาษีป้าย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เจ้าของหรือผู้ครอบครองป้ายยื่นแบบตั้งแต่เดือนมกราคมถึงสิ้นเดือนมีนาคม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ถ้าไม่สามารถหาตัวเจ้าของได้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ให้ผู</w:t>
      </w:r>
      <w:r w:rsidR="00C62B74" w:rsidRPr="000D7360">
        <w:rPr>
          <w:rFonts w:ascii="TH SarabunPSK" w:eastAsia="Times New Roman" w:hAnsi="TH SarabunPSK" w:cs="TH SarabunPSK"/>
          <w:sz w:val="32"/>
          <w:szCs w:val="32"/>
          <w:cs/>
        </w:rPr>
        <w:t>้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ครอบครองอาคารหรือเจ้าของป้ายนั้นตั้งอยู่เป็นผู้มีหน้าที่เสียภาษี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ชำระภาษีป้ายภายใน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15 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นับตั้งแต่ได้รับแจ้งการประเมินจากพนักงานเจ้าหน้าที่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611BAD" w:rsidRPr="000D7360" w:rsidRDefault="00905A01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ถ้าภาษีป้ายตั้งแต่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3,000 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ขึ้นไป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สามารถขอผ่อนชำระเป็น สามงวดได้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การอุทธรณ์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ผู้มีหน้าที่เสียภาษีป้ายได้รับแจ้งการประเมินแล้ว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ถ้าเห็นว่าไม่ถูกต้อง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 xml:space="preserve">ให้ยื่นคำร้องอุทธรณ์ต่อพนักงานเจ้าหน้าที่ตามแบบ </w:t>
      </w:r>
      <w:proofErr w:type="spellStart"/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ภ.ป</w:t>
      </w:r>
      <w:proofErr w:type="spellEnd"/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4 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ภายใน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30 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วันนับแต่วันที่ได้รับแจ้งการประเมิน</w:t>
      </w:r>
    </w:p>
    <w:p w:rsidR="00611BAD" w:rsidRPr="000D7360" w:rsidRDefault="00611BAD" w:rsidP="00905A01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lastRenderedPageBreak/>
        <w:t>ภาษีป้ายค้างชำระ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ไม่ยื่นแบบภายในเดือนมีนาคม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หรือหลังติดป้ายภายใน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15 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10%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ของค่าภาษี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 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ยื่นแบบไม่ถูกต้องค่าภาษีน้อยลงเสียเงินเพิ่ม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10%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ของค่าภาษีประเมินเพิ่มเติม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ไม่ชำระเงินภายใน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15 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 นับแต่วันที่ได้รับแจ้งการประเมนเสียเงินเพิ่ม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2 %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ต่อเดือนของค่าภาษี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 -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ผู้ใดจงใจไม่ยื่นแบบแสดงรายการภาษีป้ายต้องระวางโทษปรับตั้งแต่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5,000 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ถึง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50,000 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ป้ายที่ติดตั้งบนอสังหาริมทรัพย์ของบุคคลอื่น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และมีพื้นที่เกิน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ตารางเมตร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="00905A01" w:rsidRPr="000D7360">
        <w:rPr>
          <w:rFonts w:ascii="TH SarabunPSK" w:eastAsia="Times New Roman" w:hAnsi="TH SarabunPSK" w:cs="TH SarabunPSK"/>
          <w:sz w:val="32"/>
          <w:szCs w:val="32"/>
          <w:cs/>
        </w:rPr>
        <w:t>ต้องมีชื่อและที่อยู่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ของเจ้าของป้ายเป็นตัวอักษรไทยที่ชัดเจนที่มุมขวาด้านล่างของป้าย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ผู้ใดไม่ปฏิบัติต้องระวางโทษปรับ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proofErr w:type="spellStart"/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วันะ</w:t>
      </w:r>
      <w:proofErr w:type="spellEnd"/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เรียงรายวันตลอดระยะเวลาที่กระทำความผิด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</w:t>
      </w:r>
      <w:r w:rsidRPr="000D7360">
        <w:rPr>
          <w:rFonts w:ascii="TH SarabunPSK" w:eastAsia="Times New Roman" w:hAnsi="TH SarabunPSK" w:cs="TH SarabunPSK"/>
          <w:sz w:val="28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 - 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ผู้ใดไม่แจ้งการรับโอนป้าย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ภายใน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ตั้งแต่วันรับโอน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ต้องระวางโทษปรับตั้งแต่</w:t>
      </w:r>
      <w:r w:rsidRPr="000D7360">
        <w:rPr>
          <w:rFonts w:ascii="TH SarabunPSK" w:eastAsia="Times New Roman" w:hAnsi="TH SarabunPSK" w:cs="TH SarabunPSK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1,000 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บาทถึง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10,000 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:rsidR="00611BAD" w:rsidRPr="000D7360" w:rsidRDefault="00611BAD" w:rsidP="00611BA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อัตราภาษีป้าย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ป้ายที่มีอักษรไทยล้วน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ให้คิดอัตรา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3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ต่อ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ตารางเซนติเมตร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ป้ายที่มีอักษรไทยปนอักษรต่างประเทศ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หรือปนภาพและหรือเครื่องหมายอื่น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ให้คิดอัตรา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20 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 ต่อ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ตารางเซนติเมตร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3. 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ป้ายดังต่อไปนี้ให้คิดอัตรา</w:t>
      </w:r>
      <w:r w:rsidR="00905A01" w:rsidRPr="000D7360">
        <w:rPr>
          <w:rFonts w:ascii="TH SarabunPSK" w:eastAsia="Times New Roman" w:hAnsi="TH SarabunPSK" w:cs="TH SarabunPSK"/>
          <w:sz w:val="32"/>
          <w:szCs w:val="32"/>
        </w:rPr>
        <w:t> 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40 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ต่อ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</w:t>
      </w:r>
      <w:r w:rsidRPr="000D7360">
        <w:rPr>
          <w:rFonts w:ascii="TH SarabunPSK" w:eastAsia="Times New Roman" w:hAnsi="TH SarabunPSK" w:cs="TH SarabunPSK"/>
          <w:szCs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t>500 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ตารางเซนติเมตร</w:t>
      </w:r>
    </w:p>
    <w:p w:rsidR="00611BAD" w:rsidRPr="000D7360" w:rsidRDefault="00611BAD" w:rsidP="00611BAD">
      <w:pPr>
        <w:shd w:val="clear" w:color="auto" w:fill="FFFFFF"/>
        <w:spacing w:after="0" w:line="240" w:lineRule="auto"/>
        <w:ind w:left="1636" w:hanging="360"/>
        <w:rPr>
          <w:rFonts w:ascii="TH SarabunPSK" w:eastAsia="Times New Roman" w:hAnsi="TH SarabunPSK" w:cs="TH SarabunPSK"/>
          <w:sz w:val="27"/>
          <w:szCs w:val="27"/>
        </w:rPr>
      </w:pP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ก)</w:t>
      </w:r>
      <w:r w:rsidRPr="000D7360">
        <w:rPr>
          <w:rFonts w:ascii="TH SarabunPSK" w:eastAsia="Times New Roman" w:hAnsi="TH SarabunPSK" w:cs="TH SarabunPSK"/>
          <w:sz w:val="14"/>
          <w:szCs w:val="14"/>
        </w:rPr>
        <w:t>   </w:t>
      </w:r>
      <w:r w:rsidRPr="000D7360">
        <w:rPr>
          <w:rFonts w:ascii="TH SarabunPSK" w:eastAsia="Times New Roman" w:hAnsi="TH SarabunPSK" w:cs="TH SarabunPSK"/>
          <w:sz w:val="14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ป้ายที่ไม่มีอักษรไทย</w:t>
      </w:r>
      <w:proofErr w:type="gramStart"/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ไม่ว่าจะมีภาพ</w:t>
      </w:r>
      <w:proofErr w:type="gramEnd"/>
    </w:p>
    <w:p w:rsidR="00611BAD" w:rsidRPr="000D7360" w:rsidRDefault="00611BAD" w:rsidP="00611BAD">
      <w:pPr>
        <w:shd w:val="clear" w:color="auto" w:fill="FFFFFF"/>
        <w:spacing w:after="0" w:line="240" w:lineRule="auto"/>
        <w:ind w:left="1636"/>
        <w:rPr>
          <w:rFonts w:ascii="TH SarabunPSK" w:eastAsia="Times New Roman" w:hAnsi="TH SarabunPSK" w:cs="TH SarabunPSK"/>
          <w:sz w:val="27"/>
          <w:szCs w:val="27"/>
        </w:rPr>
      </w:pP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หรือเครื่องหมายใดหรือไม่</w:t>
      </w:r>
    </w:p>
    <w:p w:rsidR="00611BAD" w:rsidRPr="000D7360" w:rsidRDefault="00611BAD" w:rsidP="00611BAD">
      <w:pPr>
        <w:shd w:val="clear" w:color="auto" w:fill="FFFFFF"/>
        <w:spacing w:after="0" w:line="240" w:lineRule="auto"/>
        <w:ind w:left="1636" w:hanging="360"/>
        <w:rPr>
          <w:rFonts w:ascii="TH SarabunPSK" w:eastAsia="Times New Roman" w:hAnsi="TH SarabunPSK" w:cs="TH SarabunPSK"/>
          <w:sz w:val="27"/>
          <w:szCs w:val="27"/>
        </w:rPr>
      </w:pPr>
      <w:r w:rsidRPr="000D7360">
        <w:rPr>
          <w:rFonts w:ascii="TH SarabunPSK" w:eastAsia="Times New Roman" w:hAnsi="TH SarabunPSK" w:cs="TH SarabunPSK"/>
          <w:sz w:val="32"/>
          <w:szCs w:val="32"/>
        </w:rPr>
        <w:t>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ข)</w:t>
      </w:r>
      <w:r w:rsidRPr="000D7360">
        <w:rPr>
          <w:rFonts w:ascii="TH SarabunPSK" w:eastAsia="Times New Roman" w:hAnsi="TH SarabunPSK" w:cs="TH SarabunPSK"/>
          <w:sz w:val="14"/>
          <w:szCs w:val="14"/>
        </w:rPr>
        <w:t>   </w:t>
      </w:r>
      <w:r w:rsidRPr="000D7360">
        <w:rPr>
          <w:rFonts w:ascii="TH SarabunPSK" w:eastAsia="Times New Roman" w:hAnsi="TH SarabunPSK" w:cs="TH SarabunPSK"/>
          <w:sz w:val="14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ป้ายที่มีอักษรไทยบางส่วนหรือทั้งหมดอยู่ใต้</w:t>
      </w:r>
    </w:p>
    <w:p w:rsidR="00611BAD" w:rsidRPr="000D7360" w:rsidRDefault="00611BAD" w:rsidP="00611BAD">
      <w:pPr>
        <w:shd w:val="clear" w:color="auto" w:fill="FFFFFF"/>
        <w:spacing w:after="0" w:line="240" w:lineRule="auto"/>
        <w:ind w:left="1636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หรือต่ำกว่าอักษรต่างประเทศ</w:t>
      </w:r>
    </w:p>
    <w:p w:rsidR="00611BAD" w:rsidRPr="000D7360" w:rsidRDefault="00611BAD" w:rsidP="00611BAD">
      <w:pPr>
        <w:shd w:val="clear" w:color="auto" w:fill="FFFFFF"/>
        <w:spacing w:after="188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     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4. ป้ายตาม (1)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 (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2)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หรือ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3 เมื่อคำนวณพื้นที่ของป้ายแล้ว ถ้ามีอัตราที่ต้องเสียภาษีต่ำกว่าป้ายละ 200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ให้เสียภาษีป้ายละ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200</w:t>
      </w:r>
      <w:r w:rsidRPr="000D7360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:rsidR="00611BAD" w:rsidRPr="000D7360" w:rsidRDefault="00611BAD" w:rsidP="00611BA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ค่าธรรมเนียมต่าง ๆ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ผู้รับใบอนุญาตประกอบการค้าต้องยื่นคำร้องขอต่ออายุใบอนุญาตฯภายในกำหนด</w:t>
      </w:r>
      <w:r w:rsidRPr="000D7360">
        <w:rPr>
          <w:rFonts w:ascii="TH SarabunPSK" w:eastAsia="Times New Roman" w:hAnsi="TH SarabunPSK" w:cs="TH SarabunPSK"/>
          <w:sz w:val="32"/>
          <w:szCs w:val="32"/>
        </w:rPr>
        <w:t> 30</w:t>
      </w:r>
      <w:r w:rsidRPr="000D7360">
        <w:rPr>
          <w:rFonts w:ascii="TH SarabunPSK" w:eastAsia="Times New Roman" w:hAnsi="TH SarabunPSK" w:cs="TH SarabunPSK"/>
          <w:sz w:val="32"/>
        </w:rPr>
        <w:t> </w:t>
      </w:r>
      <w:r w:rsidRPr="000D7360">
        <w:rPr>
          <w:rFonts w:ascii="TH SarabunPSK" w:eastAsia="Times New Roman" w:hAnsi="TH SarabunPSK" w:cs="TH SarabunPSK"/>
          <w:sz w:val="32"/>
          <w:szCs w:val="32"/>
          <w:cs/>
        </w:rPr>
        <w:t>วันก่อนสิ้นอายุใบอนุญาตฯหากผู้ประกอบการค้าที่มาขอต่ออายุใบอนุญาตรายใดไม่ชำระค่าธรรมเนียมตามกำหนดเวลาจะต้องเสียค่าปรับอีกร้อยละยี่สิบของจำนวนค่าธรรมเนียมที่ค้างชำระ</w:t>
      </w:r>
    </w:p>
    <w:p w:rsidR="00611BAD" w:rsidRPr="000D7360" w:rsidRDefault="00C62B74" w:rsidP="00611BA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0D7360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เอกสารหลักฐานที่นำมาใช้ติดต่อ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br/>
        <w:t>     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1. 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สำเนาบัตรประจำตัวประชาชน</w:t>
      </w:r>
      <w:r w:rsidR="00611BAD" w:rsidRPr="000D7360">
        <w:rPr>
          <w:rFonts w:ascii="TH SarabunPSK" w:eastAsia="Times New Roman" w:hAnsi="TH SarabunPSK" w:cs="TH SarabunPSK"/>
          <w:b/>
          <w:bCs/>
          <w:sz w:val="36"/>
          <w:szCs w:val="36"/>
        </w:rPr>
        <w:t>  </w:t>
      </w:r>
      <w:r w:rsidR="00611BAD" w:rsidRPr="000D7360">
        <w:rPr>
          <w:rFonts w:ascii="TH SarabunPSK" w:eastAsia="Times New Roman" w:hAnsi="TH SarabunPSK" w:cs="TH SarabunPSK"/>
          <w:b/>
          <w:bCs/>
          <w:sz w:val="36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   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</w:rPr>
        <w:t>2. </w:t>
      </w:r>
      <w:r w:rsidR="00611BAD" w:rsidRPr="000D7360">
        <w:rPr>
          <w:rFonts w:ascii="TH SarabunPSK" w:eastAsia="Times New Roman" w:hAnsi="TH SarabunPSK" w:cs="TH SarabunPSK"/>
          <w:sz w:val="32"/>
        </w:rPr>
        <w:t> </w:t>
      </w:r>
      <w:r w:rsidR="00611BAD" w:rsidRPr="000D7360">
        <w:rPr>
          <w:rFonts w:ascii="TH SarabunPSK" w:eastAsia="Times New Roman" w:hAnsi="TH SarabunPSK" w:cs="TH SarabunPSK"/>
          <w:sz w:val="32"/>
          <w:szCs w:val="32"/>
          <w:cs/>
        </w:rPr>
        <w:t>สำเนาทะเบียนบ้าน</w:t>
      </w:r>
    </w:p>
    <w:p w:rsidR="00611BAD" w:rsidRPr="000D7360" w:rsidRDefault="00905A01" w:rsidP="00611BAD">
      <w:pPr>
        <w:shd w:val="clear" w:color="auto" w:fill="FFFFFF"/>
        <w:spacing w:after="0" w:line="240" w:lineRule="auto"/>
        <w:ind w:left="2160" w:firstLine="1680"/>
        <w:rPr>
          <w:rFonts w:ascii="TH SarabunPSK" w:eastAsia="Times New Roman" w:hAnsi="TH SarabunPSK" w:cs="TH SarabunPSK"/>
          <w:sz w:val="28"/>
          <w:cs/>
        </w:rPr>
      </w:pPr>
      <w:r w:rsidRPr="000D7360">
        <w:rPr>
          <w:rFonts w:ascii="TH SarabunPSK" w:eastAsia="Times New Roman" w:hAnsi="TH SarabunPSK" w:cs="TH SarabunPSK"/>
          <w:noProof/>
          <w:sz w:val="28"/>
        </w:rPr>
        <w:t xml:space="preserve">                        </w:t>
      </w:r>
      <w:r w:rsidR="00C62B74" w:rsidRPr="000D7360">
        <w:rPr>
          <w:rFonts w:ascii="TH SarabunPSK" w:eastAsia="Times New Roman" w:hAnsi="TH SarabunPSK" w:cs="TH SarabunPSK"/>
          <w:noProof/>
          <w:sz w:val="28"/>
        </w:rPr>
        <w:t xml:space="preserve">                      </w:t>
      </w:r>
      <w:r w:rsidRPr="000D7360">
        <w:rPr>
          <w:rFonts w:ascii="TH SarabunPSK" w:eastAsia="Times New Roman" w:hAnsi="TH SarabunPSK" w:cs="TH SarabunPSK"/>
          <w:noProof/>
          <w:sz w:val="28"/>
        </w:rPr>
        <w:t xml:space="preserve">  </w:t>
      </w:r>
      <w:r w:rsidR="00611BAD" w:rsidRPr="000D7360">
        <w:rPr>
          <w:rFonts w:ascii="TH SarabunPSK" w:eastAsia="Times New Roman" w:hAnsi="TH SarabunPSK" w:cs="TH SarabunPSK"/>
          <w:noProof/>
          <w:sz w:val="28"/>
        </w:rPr>
        <w:drawing>
          <wp:inline distT="0" distB="0" distL="0" distR="0" wp14:anchorId="01A1DB12" wp14:editId="395E025A">
            <wp:extent cx="1847850" cy="933450"/>
            <wp:effectExtent l="19050" t="0" r="0" b="0"/>
            <wp:docPr id="8" name="Picture 8" descr="C:\Users\user11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1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BAD" w:rsidRPr="000D7360" w:rsidSect="003656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611BAD"/>
    <w:rsid w:val="000D7360"/>
    <w:rsid w:val="00365642"/>
    <w:rsid w:val="00611BAD"/>
    <w:rsid w:val="00905A01"/>
    <w:rsid w:val="00943324"/>
    <w:rsid w:val="009A24AD"/>
    <w:rsid w:val="00C62B74"/>
    <w:rsid w:val="00CA32A6"/>
    <w:rsid w:val="00E1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324"/>
  </w:style>
  <w:style w:type="paragraph" w:styleId="2">
    <w:name w:val="heading 2"/>
    <w:basedOn w:val="a"/>
    <w:link w:val="20"/>
    <w:uiPriority w:val="9"/>
    <w:qFormat/>
    <w:rsid w:val="00611BAD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611BAD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611BAD"/>
  </w:style>
  <w:style w:type="paragraph" w:styleId="a3">
    <w:name w:val="List Paragraph"/>
    <w:basedOn w:val="a"/>
    <w:uiPriority w:val="34"/>
    <w:qFormat/>
    <w:rsid w:val="00611B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1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11B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6252">
          <w:marLeft w:val="0"/>
          <w:marRight w:val="0"/>
          <w:marTop w:val="90"/>
          <w:marBottom w:val="375"/>
          <w:divBdr>
            <w:top w:val="none" w:sz="0" w:space="0" w:color="auto"/>
            <w:left w:val="none" w:sz="0" w:space="0" w:color="auto"/>
            <w:bottom w:val="single" w:sz="36" w:space="4" w:color="F0F0F0"/>
            <w:right w:val="none" w:sz="0" w:space="0" w:color="auto"/>
          </w:divBdr>
        </w:div>
        <w:div w:id="59994516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3A4F-AFBF-4084-B74B-8EB5A60C2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N10X64</cp:lastModifiedBy>
  <cp:revision>3</cp:revision>
  <dcterms:created xsi:type="dcterms:W3CDTF">2017-05-23T02:31:00Z</dcterms:created>
  <dcterms:modified xsi:type="dcterms:W3CDTF">2017-05-23T07:21:00Z</dcterms:modified>
</cp:coreProperties>
</file>